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203" w:rsidRDefault="00A76203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A76203" w:rsidRPr="00FA7101" w:rsidRDefault="00A76203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A76203" w:rsidRPr="00FA7101" w:rsidRDefault="00A76203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A76203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A76203" w:rsidRPr="007323A5" w:rsidRDefault="00A76203" w:rsidP="005E082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de Cooperación Externa</w:t>
            </w:r>
          </w:p>
        </w:tc>
        <w:tc>
          <w:tcPr>
            <w:tcW w:w="1661" w:type="dxa"/>
            <w:vAlign w:val="center"/>
          </w:tcPr>
          <w:p w:rsidR="00A76203" w:rsidRPr="007323A5" w:rsidRDefault="00A76203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24</w:t>
            </w:r>
          </w:p>
        </w:tc>
        <w:tc>
          <w:tcPr>
            <w:tcW w:w="1500" w:type="dxa"/>
            <w:vAlign w:val="center"/>
          </w:tcPr>
          <w:p w:rsidR="00A76203" w:rsidRPr="007323A5" w:rsidRDefault="00A76203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A76203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A76203" w:rsidRPr="007323A5" w:rsidRDefault="00A76203" w:rsidP="008260A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Pr="00E032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</w:t>
            </w:r>
            <w:r w:rsidRPr="00E032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</w:t>
            </w:r>
            <w:r w:rsidRPr="00E032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esarrollo Institucional</w:t>
            </w:r>
          </w:p>
        </w:tc>
      </w:tr>
      <w:tr w:rsidR="00A76203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A76203" w:rsidRPr="007323A5" w:rsidRDefault="00A76203" w:rsidP="008260A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</w:t>
            </w:r>
            <w:r w:rsidRPr="00E032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</w:t>
            </w:r>
            <w:r w:rsidRPr="00E032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</w:t>
            </w:r>
            <w:r w:rsidRPr="00E032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esarrollo Institucional</w:t>
            </w:r>
          </w:p>
        </w:tc>
      </w:tr>
    </w:tbl>
    <w:p w:rsidR="00A76203" w:rsidRPr="005233DE" w:rsidRDefault="00A76203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2"/>
        </w:rPr>
      </w:pPr>
    </w:p>
    <w:p w:rsidR="00E47CFC" w:rsidRDefault="00E47CFC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76203" w:rsidRPr="00FA7101" w:rsidRDefault="00A76203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A76203" w:rsidRDefault="00A76203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B0F3B" w:rsidRPr="009C70F7" w:rsidRDefault="005B0F3B" w:rsidP="009C70F7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FB243F">
        <w:rPr>
          <w:rFonts w:ascii="Bookman Old Style" w:hAnsi="Bookman Old Style"/>
          <w:i w:val="0"/>
          <w:sz w:val="20"/>
        </w:rPr>
        <w:t xml:space="preserve">Planificar, coordinar y supervisar </w:t>
      </w:r>
      <w:r w:rsidR="007E3BCD" w:rsidRPr="00FB243F">
        <w:rPr>
          <w:rFonts w:ascii="Bookman Old Style" w:hAnsi="Bookman Old Style"/>
          <w:i w:val="0"/>
          <w:sz w:val="20"/>
        </w:rPr>
        <w:t xml:space="preserve">las actividades relacionadas con </w:t>
      </w:r>
      <w:r w:rsidR="009E3DED" w:rsidRPr="00FB243F">
        <w:rPr>
          <w:rFonts w:ascii="Bookman Old Style" w:hAnsi="Bookman Old Style"/>
          <w:i w:val="0"/>
          <w:sz w:val="20"/>
        </w:rPr>
        <w:t>el diseño</w:t>
      </w:r>
      <w:r w:rsidR="007E3BCD" w:rsidRPr="00FB243F">
        <w:rPr>
          <w:rFonts w:ascii="Bookman Old Style" w:hAnsi="Bookman Old Style"/>
          <w:i w:val="0"/>
          <w:sz w:val="20"/>
        </w:rPr>
        <w:t>, negociación y concertación de convenio</w:t>
      </w:r>
      <w:r w:rsidR="009C2483">
        <w:rPr>
          <w:rFonts w:ascii="Bookman Old Style" w:hAnsi="Bookman Old Style"/>
          <w:i w:val="0"/>
          <w:sz w:val="20"/>
        </w:rPr>
        <w:t>s</w:t>
      </w:r>
      <w:r w:rsidR="007E3BCD" w:rsidRPr="00FB243F">
        <w:rPr>
          <w:rFonts w:ascii="Bookman Old Style" w:hAnsi="Bookman Old Style"/>
          <w:i w:val="0"/>
          <w:sz w:val="20"/>
        </w:rPr>
        <w:t xml:space="preserve"> y acuerdos de Cooperación Externa, nacional e internacional con</w:t>
      </w:r>
      <w:r w:rsidR="003D39D5">
        <w:rPr>
          <w:rFonts w:ascii="Bookman Old Style" w:hAnsi="Bookman Old Style"/>
          <w:i w:val="0"/>
          <w:sz w:val="20"/>
        </w:rPr>
        <w:t xml:space="preserve"> organismos públicos y privados</w:t>
      </w:r>
      <w:r w:rsidR="007E3BCD" w:rsidRPr="00FB243F">
        <w:rPr>
          <w:rFonts w:ascii="Bookman Old Style" w:hAnsi="Bookman Old Style"/>
          <w:i w:val="0"/>
          <w:sz w:val="20"/>
        </w:rPr>
        <w:t>; asimismo, implementar medidas que permitan conservar y captar nuevos cooperantes; estableciendo el marco regulatorio correspondiente, a fin de lograr el apoyo a los programas</w:t>
      </w:r>
      <w:r w:rsidR="007C5FBC">
        <w:rPr>
          <w:rFonts w:ascii="Bookman Old Style" w:hAnsi="Bookman Old Style"/>
          <w:i w:val="0"/>
          <w:sz w:val="20"/>
        </w:rPr>
        <w:t xml:space="preserve">, </w:t>
      </w:r>
      <w:r w:rsidR="007E3BCD" w:rsidRPr="00FB243F">
        <w:rPr>
          <w:rFonts w:ascii="Bookman Old Style" w:hAnsi="Bookman Old Style"/>
          <w:i w:val="0"/>
          <w:sz w:val="20"/>
        </w:rPr>
        <w:t xml:space="preserve">proyectos </w:t>
      </w:r>
      <w:r w:rsidR="007C5FBC">
        <w:rPr>
          <w:rFonts w:ascii="Bookman Old Style" w:hAnsi="Bookman Old Style"/>
          <w:i w:val="0"/>
          <w:sz w:val="20"/>
        </w:rPr>
        <w:t>y objetivos i</w:t>
      </w:r>
      <w:r w:rsidR="007E3BCD" w:rsidRPr="00FB243F">
        <w:rPr>
          <w:rFonts w:ascii="Bookman Old Style" w:hAnsi="Bookman Old Style"/>
          <w:i w:val="0"/>
          <w:sz w:val="20"/>
        </w:rPr>
        <w:t>nstituci</w:t>
      </w:r>
      <w:r w:rsidR="007C5FBC">
        <w:rPr>
          <w:rFonts w:ascii="Bookman Old Style" w:hAnsi="Bookman Old Style"/>
          <w:i w:val="0"/>
          <w:sz w:val="20"/>
        </w:rPr>
        <w:t>onales</w:t>
      </w:r>
      <w:r w:rsidR="007E3BCD" w:rsidRPr="00FB243F">
        <w:rPr>
          <w:rFonts w:ascii="Bookman Old Style" w:hAnsi="Bookman Old Style"/>
          <w:i w:val="0"/>
          <w:sz w:val="20"/>
        </w:rPr>
        <w:t>.</w:t>
      </w:r>
    </w:p>
    <w:p w:rsidR="00A76203" w:rsidRDefault="00A76203" w:rsidP="009C70F7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47CFC" w:rsidRPr="009C70F7" w:rsidRDefault="00E47CFC" w:rsidP="009C70F7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76203" w:rsidRDefault="00A76203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A76203" w:rsidRPr="00350A0A" w:rsidRDefault="00A76203" w:rsidP="00540ED7">
      <w:pPr>
        <w:rPr>
          <w:sz w:val="20"/>
        </w:rPr>
      </w:pPr>
    </w:p>
    <w:p w:rsidR="00A76203" w:rsidRPr="00E0328B" w:rsidRDefault="00A76203" w:rsidP="00650E6F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E0328B">
        <w:rPr>
          <w:rFonts w:ascii="Bookman Old Style" w:hAnsi="Bookman Old Style" w:cs="Arial"/>
          <w:i w:val="0"/>
          <w:iCs/>
          <w:sz w:val="20"/>
        </w:rPr>
        <w:t>Planear, programar, coordinar, controlar y normar los procedimientos del área, a través del establecimiento de mecanismos de acción que permitan el adecuado funcionamiento de</w:t>
      </w:r>
      <w:r w:rsidR="007E3BCD">
        <w:rPr>
          <w:rFonts w:ascii="Bookman Old Style" w:hAnsi="Bookman Old Style" w:cs="Arial"/>
          <w:i w:val="0"/>
          <w:iCs/>
          <w:sz w:val="20"/>
        </w:rPr>
        <w:t xml:space="preserve"> área.</w:t>
      </w:r>
    </w:p>
    <w:p w:rsidR="00A76203" w:rsidRPr="00E0328B" w:rsidRDefault="00A76203" w:rsidP="00650E6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524BA" w:rsidRDefault="004524BA" w:rsidP="004524BA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E0328B">
        <w:rPr>
          <w:rFonts w:ascii="Bookman Old Style" w:hAnsi="Bookman Old Style" w:cs="Arial"/>
          <w:i w:val="0"/>
          <w:iCs/>
          <w:sz w:val="20"/>
        </w:rPr>
        <w:t xml:space="preserve">Diseñar </w:t>
      </w:r>
      <w:r w:rsidR="009E3DED">
        <w:rPr>
          <w:rFonts w:ascii="Bookman Old Style" w:hAnsi="Bookman Old Style" w:cs="Arial"/>
          <w:i w:val="0"/>
          <w:iCs/>
          <w:sz w:val="20"/>
        </w:rPr>
        <w:t xml:space="preserve">y dirigir </w:t>
      </w:r>
      <w:r w:rsidRPr="00E0328B">
        <w:rPr>
          <w:rFonts w:ascii="Bookman Old Style" w:hAnsi="Bookman Old Style" w:cs="Arial"/>
          <w:i w:val="0"/>
          <w:iCs/>
          <w:sz w:val="20"/>
        </w:rPr>
        <w:t xml:space="preserve">las estrategias a </w:t>
      </w:r>
      <w:r w:rsidR="009E3DED">
        <w:rPr>
          <w:rFonts w:ascii="Bookman Old Style" w:hAnsi="Bookman Old Style" w:cs="Arial"/>
          <w:i w:val="0"/>
          <w:iCs/>
          <w:sz w:val="20"/>
        </w:rPr>
        <w:t>implementar</w:t>
      </w:r>
      <w:r w:rsidRPr="00E0328B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9E3DED">
        <w:rPr>
          <w:rFonts w:ascii="Bookman Old Style" w:hAnsi="Bookman Old Style" w:cs="Arial"/>
          <w:i w:val="0"/>
          <w:iCs/>
          <w:sz w:val="20"/>
        </w:rPr>
        <w:t xml:space="preserve">para </w:t>
      </w:r>
      <w:r w:rsidRPr="00E0328B">
        <w:rPr>
          <w:rFonts w:ascii="Bookman Old Style" w:hAnsi="Bookman Old Style" w:cs="Arial"/>
          <w:i w:val="0"/>
          <w:iCs/>
          <w:sz w:val="20"/>
        </w:rPr>
        <w:t xml:space="preserve">conservar y captar nuevos </w:t>
      </w:r>
      <w:r>
        <w:rPr>
          <w:rFonts w:ascii="Bookman Old Style" w:hAnsi="Bookman Old Style" w:cs="Arial"/>
          <w:i w:val="0"/>
          <w:iCs/>
          <w:sz w:val="20"/>
        </w:rPr>
        <w:t xml:space="preserve">cooperantes para la Institución, </w:t>
      </w:r>
      <w:r w:rsidR="009E3DED">
        <w:rPr>
          <w:rFonts w:ascii="Bookman Old Style" w:hAnsi="Bookman Old Style" w:cs="Arial"/>
          <w:i w:val="0"/>
          <w:iCs/>
          <w:sz w:val="20"/>
        </w:rPr>
        <w:t xml:space="preserve">a fin de que </w:t>
      </w:r>
      <w:r>
        <w:rPr>
          <w:rFonts w:ascii="Bookman Old Style" w:hAnsi="Bookman Old Style" w:cs="Arial"/>
          <w:i w:val="0"/>
          <w:iCs/>
          <w:sz w:val="20"/>
        </w:rPr>
        <w:t xml:space="preserve">contribuyan al logro </w:t>
      </w:r>
      <w:r w:rsidR="00885E04">
        <w:rPr>
          <w:rFonts w:ascii="Bookman Old Style" w:hAnsi="Bookman Old Style" w:cs="Arial"/>
          <w:i w:val="0"/>
          <w:iCs/>
          <w:sz w:val="20"/>
        </w:rPr>
        <w:t xml:space="preserve">y consecución </w:t>
      </w:r>
      <w:r>
        <w:rPr>
          <w:rFonts w:ascii="Bookman Old Style" w:hAnsi="Bookman Old Style" w:cs="Arial"/>
          <w:i w:val="0"/>
          <w:iCs/>
          <w:sz w:val="20"/>
        </w:rPr>
        <w:t>de los objetivos institucionales.</w:t>
      </w:r>
    </w:p>
    <w:p w:rsidR="009E3DED" w:rsidRDefault="009E3DED" w:rsidP="009E3DE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9E3DED" w:rsidRDefault="009E3DED" w:rsidP="009E3DED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E0328B">
        <w:rPr>
          <w:rFonts w:ascii="Bookman Old Style" w:hAnsi="Bookman Old Style" w:cs="Arial"/>
          <w:i w:val="0"/>
          <w:iCs/>
          <w:sz w:val="20"/>
        </w:rPr>
        <w:t>Representar a la Institución ante los organismos de cooperación externa, ya sea en materia acad</w:t>
      </w:r>
      <w:r>
        <w:rPr>
          <w:rFonts w:ascii="Bookman Old Style" w:hAnsi="Bookman Old Style" w:cs="Arial"/>
          <w:i w:val="0"/>
          <w:iCs/>
          <w:sz w:val="20"/>
        </w:rPr>
        <w:t>émica u otro tipo de cooperación, con el objetivo establecer convenios o acuerdos que favorezcan el desarrollo de programas, proyectos y acciones en beneficio del funcionamiento eficiente de la institución y el mejoramiento del servicio a los usuarios</w:t>
      </w:r>
      <w:r w:rsidRPr="00E0328B">
        <w:rPr>
          <w:rFonts w:ascii="Bookman Old Style" w:hAnsi="Bookman Old Style" w:cs="Arial"/>
          <w:i w:val="0"/>
          <w:iCs/>
          <w:sz w:val="20"/>
        </w:rPr>
        <w:t>.</w:t>
      </w:r>
    </w:p>
    <w:p w:rsidR="009E3DED" w:rsidRDefault="009E3DED" w:rsidP="009E3DE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5B37E1" w:rsidRPr="005B37E1" w:rsidRDefault="005B37E1" w:rsidP="005B37E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5B37E1">
        <w:rPr>
          <w:rFonts w:ascii="Bookman Old Style" w:hAnsi="Bookman Old Style" w:cs="Arial"/>
          <w:i w:val="0"/>
          <w:iCs/>
          <w:sz w:val="20"/>
        </w:rPr>
        <w:t>Tramitar las autorizaciones necesarias para</w:t>
      </w:r>
      <w:r w:rsidR="00094B6E">
        <w:rPr>
          <w:rFonts w:ascii="Bookman Old Style" w:hAnsi="Bookman Old Style" w:cs="Arial"/>
          <w:i w:val="0"/>
          <w:iCs/>
          <w:sz w:val="20"/>
        </w:rPr>
        <w:t xml:space="preserve"> la</w:t>
      </w:r>
      <w:r w:rsidRPr="005B37E1">
        <w:rPr>
          <w:rFonts w:ascii="Bookman Old Style" w:hAnsi="Bookman Old Style" w:cs="Arial"/>
          <w:i w:val="0"/>
          <w:iCs/>
          <w:sz w:val="20"/>
        </w:rPr>
        <w:t xml:space="preserve"> participación en </w:t>
      </w:r>
      <w:r w:rsidR="009C2483">
        <w:rPr>
          <w:rFonts w:ascii="Bookman Old Style" w:hAnsi="Bookman Old Style" w:cs="Arial"/>
          <w:i w:val="0"/>
          <w:iCs/>
          <w:sz w:val="20"/>
        </w:rPr>
        <w:t>misiones oficiales o actividades en las que por definición del Consejo Directivo o Dirección General, sea indispensable u oportuno la participación representando a la Institución</w:t>
      </w:r>
      <w:r w:rsidRPr="005B37E1">
        <w:rPr>
          <w:rFonts w:ascii="Bookman Old Style" w:hAnsi="Bookman Old Style" w:cs="Arial"/>
          <w:i w:val="0"/>
          <w:iCs/>
          <w:sz w:val="20"/>
        </w:rPr>
        <w:t xml:space="preserve">, a fin de contar con la aprobación correspondiente y que sirva de respaldo ante futuras auditorias. </w:t>
      </w:r>
    </w:p>
    <w:p w:rsidR="005B37E1" w:rsidRDefault="005B37E1" w:rsidP="009E3DE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9E3DED" w:rsidRDefault="009E3DED" w:rsidP="009E3DED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Definir </w:t>
      </w:r>
      <w:r w:rsidRPr="00E0328B">
        <w:rPr>
          <w:rFonts w:ascii="Bookman Old Style" w:hAnsi="Bookman Old Style" w:cs="Arial"/>
          <w:i w:val="0"/>
          <w:iCs/>
          <w:sz w:val="20"/>
        </w:rPr>
        <w:t>el marco regulatorio institucional, para la recepción y distribución de las cooperaciones externas,</w:t>
      </w:r>
      <w:r>
        <w:rPr>
          <w:rFonts w:ascii="Bookman Old Style" w:hAnsi="Bookman Old Style" w:cs="Arial"/>
          <w:i w:val="0"/>
          <w:iCs/>
          <w:sz w:val="20"/>
        </w:rPr>
        <w:t xml:space="preserve"> verificando el cumplimiento y actualización del mismo, </w:t>
      </w:r>
      <w:r w:rsidRPr="00E0328B">
        <w:rPr>
          <w:rFonts w:ascii="Bookman Old Style" w:hAnsi="Bookman Old Style" w:cs="Arial"/>
          <w:i w:val="0"/>
          <w:iCs/>
          <w:sz w:val="20"/>
        </w:rPr>
        <w:t xml:space="preserve">con el propósito de </w:t>
      </w:r>
      <w:r>
        <w:rPr>
          <w:rFonts w:ascii="Bookman Old Style" w:hAnsi="Bookman Old Style" w:cs="Arial"/>
          <w:i w:val="0"/>
          <w:iCs/>
          <w:sz w:val="20"/>
        </w:rPr>
        <w:t xml:space="preserve">establecer un referente que permita administrar y </w:t>
      </w:r>
      <w:r w:rsidRPr="00E0328B">
        <w:rPr>
          <w:rFonts w:ascii="Bookman Old Style" w:hAnsi="Bookman Old Style" w:cs="Arial"/>
          <w:i w:val="0"/>
          <w:iCs/>
          <w:sz w:val="20"/>
        </w:rPr>
        <w:t>optimizar los recursos.</w:t>
      </w:r>
    </w:p>
    <w:p w:rsidR="009E3DED" w:rsidRDefault="009E3DED" w:rsidP="009E3DE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7463A8" w:rsidRPr="001027F5" w:rsidRDefault="007463A8" w:rsidP="007463A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027F5">
        <w:rPr>
          <w:rFonts w:ascii="Bookman Old Style" w:hAnsi="Bookman Old Style" w:cs="Arial"/>
          <w:i w:val="0"/>
          <w:iCs/>
          <w:sz w:val="20"/>
        </w:rPr>
        <w:t>Dar seguimiento a la cooperación internacional, procurando el establecimiento de           mecanismos de coordinación que faciliten estos procesos.</w:t>
      </w:r>
    </w:p>
    <w:p w:rsidR="007463A8" w:rsidRDefault="007463A8" w:rsidP="007463A8">
      <w:pPr>
        <w:pStyle w:val="Prrafodelista"/>
        <w:rPr>
          <w:rFonts w:ascii="Bookman Old Style" w:hAnsi="Bookman Old Style" w:cs="Calibri"/>
          <w:i w:val="0"/>
          <w:sz w:val="20"/>
        </w:rPr>
      </w:pPr>
    </w:p>
    <w:p w:rsidR="007463A8" w:rsidRDefault="007463A8" w:rsidP="007463A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>Coordinar y dar seguimiento a las acciones de tipo legal, financiero o administrativo, con otras unidades de la Institución o con entidades externas que posean responsabilidades o intereses comunes en temas específicos, con el propósito de lograr los resultados esperados.</w:t>
      </w:r>
    </w:p>
    <w:p w:rsidR="007463A8" w:rsidRDefault="007463A8" w:rsidP="007463A8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9E3DED" w:rsidRDefault="009E3DED" w:rsidP="004524BA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Establecer y mantener canales de comunicación con los organismos cooperantes</w:t>
      </w:r>
      <w:r w:rsidR="00885E04">
        <w:rPr>
          <w:rFonts w:ascii="Bookman Old Style" w:hAnsi="Bookman Old Style" w:cs="Arial"/>
          <w:i w:val="0"/>
          <w:iCs/>
          <w:sz w:val="20"/>
        </w:rPr>
        <w:t>, así como con los intermediarios</w:t>
      </w:r>
      <w:r w:rsidR="003D39D5">
        <w:rPr>
          <w:rFonts w:ascii="Bookman Old Style" w:hAnsi="Bookman Old Style" w:cs="Arial"/>
          <w:i w:val="0"/>
          <w:iCs/>
          <w:sz w:val="20"/>
        </w:rPr>
        <w:t xml:space="preserve"> (Ministerio de Relaciones Exteriores)</w:t>
      </w:r>
      <w:r>
        <w:rPr>
          <w:rFonts w:ascii="Bookman Old Style" w:hAnsi="Bookman Old Style" w:cs="Arial"/>
          <w:i w:val="0"/>
          <w:iCs/>
          <w:sz w:val="20"/>
        </w:rPr>
        <w:t>, con el propósito de generar relaciones que faciliten la integración de esfuerzos para la obtención de las contribuciones convenidas ágilmente.</w:t>
      </w:r>
    </w:p>
    <w:p w:rsidR="005B37E1" w:rsidRDefault="005B37E1" w:rsidP="004524BA">
      <w:pPr>
        <w:pStyle w:val="Prrafodelista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7463A8" w:rsidRPr="007463A8" w:rsidRDefault="007463A8" w:rsidP="007463A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>Generar propuestas de mejora y dar seguimiento a procesos y trámites de instrumentos internacionales y nacionales que requieren autorización, a fin de que contenga los elementos técnicos necesarios en beneficio de la Institución.</w:t>
      </w:r>
    </w:p>
    <w:p w:rsidR="00EB7EA6" w:rsidRDefault="00EB7EA6" w:rsidP="007463A8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7463A8" w:rsidRDefault="007463A8" w:rsidP="007463A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E0328B">
        <w:rPr>
          <w:rFonts w:ascii="Bookman Old Style" w:hAnsi="Bookman Old Style" w:cs="Arial"/>
          <w:i w:val="0"/>
          <w:iCs/>
          <w:sz w:val="20"/>
        </w:rPr>
        <w:t>Realizar análisis operativo de los resultados obtenidos en los diferentes convenios establecidos por el Instituto, a fin de proponer la actualización de los mismos.</w:t>
      </w:r>
    </w:p>
    <w:p w:rsidR="007463A8" w:rsidRDefault="007463A8" w:rsidP="007463A8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7463A8" w:rsidRDefault="007463A8" w:rsidP="007463A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>Participar en equipos de trabajo, o comités interinstitucionales y/o multidisciplinarios, a fin de proporcionar la asesoría técnica requerida.</w:t>
      </w:r>
    </w:p>
    <w:p w:rsidR="007463A8" w:rsidRDefault="007463A8" w:rsidP="007463A8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A76203" w:rsidRPr="00E0328B" w:rsidRDefault="00A76203" w:rsidP="00650E6F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E0328B">
        <w:rPr>
          <w:rFonts w:ascii="Bookman Old Style" w:hAnsi="Bookman Old Style" w:cs="Arial"/>
          <w:i w:val="0"/>
          <w:iCs/>
          <w:sz w:val="20"/>
        </w:rPr>
        <w:t xml:space="preserve">Planear, coordinar y dirigir las actividades </w:t>
      </w:r>
      <w:r w:rsidR="00FB243F">
        <w:rPr>
          <w:rFonts w:ascii="Bookman Old Style" w:hAnsi="Bookman Old Style" w:cs="Arial"/>
          <w:i w:val="0"/>
          <w:iCs/>
          <w:sz w:val="20"/>
        </w:rPr>
        <w:t>administrativas, técnicas y protocolarias relacionadas a las acciones o eventos de</w:t>
      </w:r>
      <w:r w:rsidRPr="00E0328B">
        <w:rPr>
          <w:rFonts w:ascii="Bookman Old Style" w:hAnsi="Bookman Old Style" w:cs="Arial"/>
          <w:i w:val="0"/>
          <w:iCs/>
          <w:sz w:val="20"/>
        </w:rPr>
        <w:t xml:space="preserve"> cooperación externa</w:t>
      </w:r>
      <w:r w:rsidR="00FB243F">
        <w:rPr>
          <w:rFonts w:ascii="Bookman Old Style" w:hAnsi="Bookman Old Style" w:cs="Arial"/>
          <w:i w:val="0"/>
          <w:iCs/>
          <w:sz w:val="20"/>
        </w:rPr>
        <w:t>, gestionando el apoyo necesario, con el objeto lograr el desarrollo de los mismos.</w:t>
      </w:r>
    </w:p>
    <w:p w:rsidR="00A76203" w:rsidRPr="00E0328B" w:rsidRDefault="00A76203" w:rsidP="00650E6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027F5" w:rsidRPr="007463A8" w:rsidRDefault="001027F5" w:rsidP="007463A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>Analizar información y emitir dictámenes con el objetivo de apoyar en las decisiones y propuestas que la oficina de Cooperación Externa plantee a la Dirección General u otra dependencia que lo solicite.</w:t>
      </w:r>
    </w:p>
    <w:p w:rsidR="001027F5" w:rsidRPr="007463A8" w:rsidRDefault="001027F5" w:rsidP="007463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027F5" w:rsidRPr="007463A8" w:rsidRDefault="001027F5" w:rsidP="007463A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>Revisar, avalar y presentar informes sobre las actividades desarrolladas, con la oportunidad y la periodicidad requerida, informando acerca de los avances y resultados de los proyectos y acciones tomadas.</w:t>
      </w:r>
    </w:p>
    <w:p w:rsidR="004C3F5C" w:rsidRPr="00C9522D" w:rsidRDefault="004C3F5C" w:rsidP="00650E6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A76203" w:rsidRPr="007463A8" w:rsidRDefault="00A76203" w:rsidP="00650E6F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 xml:space="preserve">Mantener actualizado el manual de organización y otros documentos de uso normativo, con el fin de que sirva de instrumento para el desarrollo de las actividades del área. </w:t>
      </w:r>
    </w:p>
    <w:p w:rsidR="00A76203" w:rsidRPr="007463A8" w:rsidRDefault="00A76203" w:rsidP="00650E6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76203" w:rsidRPr="007463A8" w:rsidRDefault="00A76203" w:rsidP="00650E6F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>Diseñar y desarrollar planes de acción, a través de la formulación de instrumentos, técnicas o herramientas que posibiliten su adecuada ejecución, con el fin de obtener los objetivos planteados.</w:t>
      </w:r>
    </w:p>
    <w:p w:rsidR="00A76203" w:rsidRPr="007463A8" w:rsidRDefault="00A76203" w:rsidP="00650E6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76203" w:rsidRPr="007463A8" w:rsidRDefault="00A76203" w:rsidP="00650E6F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 xml:space="preserve">Crear o participar en Comités Técnicos para orientar, asesorar, definir y decidir los criterios que se requieran para la toma de decisiones o el debido ejercicio de las funciones del área. </w:t>
      </w:r>
    </w:p>
    <w:p w:rsidR="00A76203" w:rsidRPr="007463A8" w:rsidRDefault="00A76203" w:rsidP="00650E6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6203" w:rsidRPr="007463A8" w:rsidRDefault="00A76203" w:rsidP="00650E6F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>Gestionar el apoyo de servicios de mantenimiento, informática u otros, a través de la elaboración oportuna de las órdenes de trabajo, con el fin de permitir el funcionamiento adecuado de las áreas.</w:t>
      </w:r>
    </w:p>
    <w:p w:rsidR="00A76203" w:rsidRPr="007463A8" w:rsidRDefault="00A76203" w:rsidP="00650E6F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A76203" w:rsidRPr="007463A8" w:rsidRDefault="00A76203" w:rsidP="00650E6F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A76203" w:rsidRPr="007463A8" w:rsidRDefault="00A76203" w:rsidP="00650E6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76203" w:rsidRPr="007463A8" w:rsidRDefault="00A76203" w:rsidP="00650E6F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>Apoyar en lo técnico u operativo, ante contingencias como ausencia de personal u otros, con el fin de no afectar el desarrollo constante de las actividades del área.</w:t>
      </w:r>
    </w:p>
    <w:p w:rsidR="00A76203" w:rsidRPr="007463A8" w:rsidRDefault="00A76203" w:rsidP="00650E6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76203" w:rsidRPr="007463A8" w:rsidRDefault="00A76203" w:rsidP="00650E6F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>Apoyar el adiestramiento de su personal nuevo y velar porque se cumpla su plan de inducción.</w:t>
      </w:r>
    </w:p>
    <w:p w:rsidR="00A76203" w:rsidRPr="007463A8" w:rsidRDefault="00A76203" w:rsidP="00650E6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76203" w:rsidRPr="007463A8" w:rsidRDefault="00A76203" w:rsidP="00650E6F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A76203" w:rsidRPr="007463A8" w:rsidRDefault="00A76203" w:rsidP="00650E6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76203" w:rsidRPr="007463A8" w:rsidRDefault="00A76203" w:rsidP="00650E6F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>Mantener informado al personal bajo su cargo, acerca de los nuevos procedimientos implementados en el área, para conocer, aplicar y hacer cumplir los procesos, normas y políticas de trabajo del ISSS.</w:t>
      </w:r>
    </w:p>
    <w:p w:rsidR="00A76203" w:rsidRDefault="00A76203" w:rsidP="00650E6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37E1" w:rsidRPr="007463A8" w:rsidRDefault="005B37E1" w:rsidP="00650E6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76203" w:rsidRPr="007463A8" w:rsidRDefault="00A76203" w:rsidP="00650E6F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>Realizar reuniones periódicas para definir, coordinar y dar  seguimiento a los planes de acción encaminados a contribuir con los objetivos del Instituto.</w:t>
      </w:r>
    </w:p>
    <w:p w:rsidR="00A76203" w:rsidRPr="007463A8" w:rsidRDefault="00A76203" w:rsidP="00650E6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76203" w:rsidRDefault="00A76203" w:rsidP="00650E6F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>Planificar, definir y justificar los proyectos asignados, evaluando alternativas de acción para el desarrollo de los mismos.</w:t>
      </w:r>
    </w:p>
    <w:p w:rsidR="003F6F9E" w:rsidRPr="007463A8" w:rsidRDefault="003F6F9E" w:rsidP="003F6F9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76203" w:rsidRPr="007463A8" w:rsidRDefault="00A76203" w:rsidP="00650E6F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>Coordinar el desarrollo de los proyectos asignados al área de trabajo, a través de la verificación de su ejecución y alcances obtenidos.</w:t>
      </w:r>
    </w:p>
    <w:p w:rsidR="00A76203" w:rsidRPr="007463A8" w:rsidRDefault="00A76203" w:rsidP="00650E6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76203" w:rsidRPr="007463A8" w:rsidRDefault="00A76203" w:rsidP="00650E6F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A76203" w:rsidRPr="007463A8" w:rsidRDefault="00A76203" w:rsidP="00650E6F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76203" w:rsidRPr="007463A8" w:rsidRDefault="00A76203" w:rsidP="00650E6F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463A8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A76203" w:rsidRPr="007463A8" w:rsidRDefault="00A76203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A76203" w:rsidRDefault="00A76203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A76203" w:rsidRDefault="00A76203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A76203" w:rsidRDefault="00A76203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76203" w:rsidRDefault="00A76203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A76203" w:rsidRPr="0003366B" w:rsidRDefault="00A76203" w:rsidP="00650E6F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3366B">
        <w:rPr>
          <w:rFonts w:ascii="Bookman Old Style" w:hAnsi="Bookman Old Style" w:cs="Arial"/>
          <w:i w:val="0"/>
          <w:iCs/>
          <w:spacing w:val="-3"/>
          <w:sz w:val="20"/>
        </w:rPr>
        <w:t>Designado de Cooperación Externa</w:t>
      </w:r>
      <w:r w:rsidR="007E3BCD" w:rsidRPr="000336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3366B" w:rsidRPr="0003366B" w:rsidRDefault="0003366B" w:rsidP="0003366B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3366B">
        <w:rPr>
          <w:rFonts w:ascii="Bookman Old Style" w:hAnsi="Bookman Old Style" w:cs="Arial"/>
          <w:i w:val="0"/>
          <w:iCs/>
          <w:spacing w:val="-3"/>
          <w:sz w:val="20"/>
        </w:rPr>
        <w:t>Analista de Desarrollo Institucional.</w:t>
      </w:r>
    </w:p>
    <w:p w:rsidR="00A76203" w:rsidRPr="008260AF" w:rsidRDefault="007E3BCD" w:rsidP="00650E6F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Colaborador.</w:t>
      </w:r>
    </w:p>
    <w:p w:rsidR="00A76203" w:rsidRPr="00E0328B" w:rsidRDefault="007E3BCD" w:rsidP="00650E6F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A76203" w:rsidRDefault="00A76203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B37E1" w:rsidRDefault="005B37E1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76203" w:rsidRDefault="00A76203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A76203" w:rsidRPr="00540ED7" w:rsidRDefault="00A76203" w:rsidP="000E31F4">
      <w:pPr>
        <w:suppressAutoHyphens/>
        <w:rPr>
          <w:sz w:val="18"/>
        </w:rPr>
      </w:pPr>
    </w:p>
    <w:p w:rsidR="00A76203" w:rsidRDefault="00A76203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03366B" w:rsidRDefault="0003366B" w:rsidP="00650E6F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3366B">
        <w:rPr>
          <w:rFonts w:ascii="Bookman Old Style" w:hAnsi="Bookman Old Style" w:cs="Arial"/>
          <w:i w:val="0"/>
          <w:iCs/>
          <w:spacing w:val="-3"/>
          <w:sz w:val="20"/>
        </w:rPr>
        <w:t>Definición y dirección efectiva de estrategias que favorezcan la cooperación externa.</w:t>
      </w:r>
    </w:p>
    <w:p w:rsidR="0003366B" w:rsidRDefault="001515E5" w:rsidP="00650E6F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Establecimiento oportuno y eficiente de c</w:t>
      </w:r>
      <w:r w:rsidR="0003366B">
        <w:rPr>
          <w:rFonts w:ascii="Bookman Old Style" w:hAnsi="Bookman Old Style" w:cs="Arial"/>
          <w:i w:val="0"/>
          <w:iCs/>
          <w:spacing w:val="-3"/>
          <w:sz w:val="20"/>
        </w:rPr>
        <w:t>onvenios y/o acuerdos de cooperación externa</w:t>
      </w:r>
      <w:r>
        <w:rPr>
          <w:rFonts w:ascii="Bookman Old Style" w:hAnsi="Bookman Old Style" w:cs="Arial"/>
          <w:i w:val="0"/>
          <w:iCs/>
          <w:spacing w:val="-3"/>
          <w:sz w:val="20"/>
        </w:rPr>
        <w:t>, que contribuyan al logro de objetivos institucionales.</w:t>
      </w:r>
    </w:p>
    <w:p w:rsidR="001515E5" w:rsidRDefault="001515E5" w:rsidP="00650E6F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c</w:t>
      </w:r>
      <w:r w:rsidR="00A76203" w:rsidRPr="0003366B">
        <w:rPr>
          <w:rFonts w:ascii="Bookman Old Style" w:hAnsi="Bookman Old Style" w:cs="Arial"/>
          <w:i w:val="0"/>
          <w:iCs/>
          <w:spacing w:val="-3"/>
          <w:sz w:val="20"/>
        </w:rPr>
        <w:t xml:space="preserve">oordinación de las actividades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para el desarrollo de la </w:t>
      </w:r>
      <w:r w:rsidR="00A76203" w:rsidRPr="0003366B">
        <w:rPr>
          <w:rFonts w:ascii="Bookman Old Style" w:hAnsi="Bookman Old Style" w:cs="Arial"/>
          <w:i w:val="0"/>
          <w:iCs/>
          <w:spacing w:val="-3"/>
          <w:sz w:val="20"/>
        </w:rPr>
        <w:t>cooperación externa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8260AF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A76203" w:rsidRPr="008260AF" w:rsidRDefault="00A76203" w:rsidP="00650E6F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260AF">
        <w:rPr>
          <w:rFonts w:ascii="Bookman Old Style" w:hAnsi="Bookman Old Style" w:cs="Arial"/>
          <w:i w:val="0"/>
          <w:iCs/>
          <w:spacing w:val="-3"/>
          <w:sz w:val="20"/>
        </w:rPr>
        <w:t>Captación y conservación efectiva de cooperantes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6203" w:rsidRPr="008260AF" w:rsidRDefault="00A76203" w:rsidP="00650E6F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260AF">
        <w:rPr>
          <w:rFonts w:ascii="Bookman Old Style" w:hAnsi="Bookman Old Style" w:cs="Arial"/>
          <w:i w:val="0"/>
          <w:iCs/>
          <w:spacing w:val="-3"/>
          <w:sz w:val="20"/>
        </w:rPr>
        <w:t xml:space="preserve">Marco regulatorio institucional para la recepción y distribución de la </w:t>
      </w:r>
      <w:r w:rsidR="001515E5">
        <w:rPr>
          <w:rFonts w:ascii="Bookman Old Style" w:hAnsi="Bookman Old Style" w:cs="Arial"/>
          <w:i w:val="0"/>
          <w:iCs/>
          <w:spacing w:val="-3"/>
          <w:sz w:val="20"/>
        </w:rPr>
        <w:t>colaboración</w:t>
      </w:r>
      <w:r w:rsidRPr="008260AF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1515E5"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Pr="008260AF">
        <w:rPr>
          <w:rFonts w:ascii="Bookman Old Style" w:hAnsi="Bookman Old Style" w:cs="Arial"/>
          <w:i w:val="0"/>
          <w:iCs/>
          <w:spacing w:val="-3"/>
          <w:sz w:val="20"/>
        </w:rPr>
        <w:t>xterna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3366B" w:rsidRDefault="0003366B" w:rsidP="0003366B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A76203" w:rsidRDefault="00A76203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A76203" w:rsidRPr="00540ED7" w:rsidRDefault="00A76203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República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A76203" w:rsidRDefault="00A76203" w:rsidP="00650E6F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1515E5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A76203" w:rsidRPr="00D413AD" w:rsidRDefault="00A76203" w:rsidP="00650E6F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</w:t>
      </w:r>
      <w:r w:rsidR="003857D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6203" w:rsidRPr="0081173D" w:rsidRDefault="00A76203" w:rsidP="00650E6F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81173D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 w:rsidR="003857D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6203" w:rsidRPr="0081173D" w:rsidRDefault="00A76203" w:rsidP="00650E6F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1173D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 w:rsidR="003857D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6203" w:rsidRDefault="00A76203" w:rsidP="00650E6F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4A61">
        <w:rPr>
          <w:rFonts w:ascii="Bookman Old Style" w:hAnsi="Bookman Old Style" w:cs="Arial"/>
          <w:i w:val="0"/>
          <w:iCs/>
          <w:spacing w:val="-3"/>
          <w:sz w:val="20"/>
        </w:rPr>
        <w:t xml:space="preserve">Ley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Reglamento</w:t>
      </w:r>
      <w:r w:rsidR="003857D5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3857D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17389" w:rsidRPr="00054A61" w:rsidRDefault="00517389" w:rsidP="00650E6F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Derecho Internacional.</w:t>
      </w:r>
    </w:p>
    <w:p w:rsidR="00A76203" w:rsidRDefault="00A76203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5B37E1" w:rsidRDefault="005B37E1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A76203" w:rsidRPr="00966C53" w:rsidRDefault="00A76203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A76203" w:rsidRDefault="00A76203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A76203" w:rsidRPr="00F57C7F" w:rsidRDefault="00A76203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A76203" w:rsidRPr="00F57C7F" w:rsidRDefault="00A76203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A76203" w:rsidRPr="00F57C7F" w:rsidRDefault="00A76203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A76203" w:rsidRPr="00F57C7F" w:rsidRDefault="00A76203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A76203" w:rsidRPr="003D2277" w:rsidRDefault="00A76203" w:rsidP="00635C7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A76203" w:rsidRDefault="00A76203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5B37E1" w:rsidRDefault="005B37E1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76203" w:rsidRPr="00A55019" w:rsidRDefault="00A76203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A76203" w:rsidRDefault="00A76203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A76203" w:rsidRDefault="00A76203" w:rsidP="00635C7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>Grado Académico: Graduado universitario</w:t>
      </w:r>
      <w:r w:rsidR="002913E1">
        <w:rPr>
          <w:rFonts w:ascii="Bookman Old Style" w:hAnsi="Bookman Old Style" w:cs="Arial"/>
          <w:i w:val="0"/>
          <w:iCs/>
          <w:sz w:val="20"/>
        </w:rPr>
        <w:t>.</w:t>
      </w:r>
    </w:p>
    <w:p w:rsidR="00A76203" w:rsidRPr="00C404F4" w:rsidRDefault="00A76203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76203" w:rsidRPr="00487304" w:rsidRDefault="00A76203" w:rsidP="0056469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>
        <w:rPr>
          <w:rFonts w:ascii="Bookman Old Style" w:hAnsi="Bookman Old Style" w:cs="Arial"/>
          <w:i w:val="0"/>
          <w:iCs/>
          <w:sz w:val="20"/>
        </w:rPr>
        <w:t>Medicina</w:t>
      </w:r>
      <w:r w:rsidR="00B33EFF">
        <w:rPr>
          <w:rFonts w:ascii="Bookman Old Style" w:hAnsi="Bookman Old Style" w:cs="Arial"/>
          <w:i w:val="0"/>
          <w:iCs/>
          <w:sz w:val="20"/>
        </w:rPr>
        <w:t>,</w:t>
      </w:r>
      <w:r w:rsidR="00B33EFF" w:rsidRPr="00B33EFF">
        <w:rPr>
          <w:rFonts w:ascii="Bookman Old Style" w:hAnsi="Bookman Old Style" w:cs="Arial"/>
          <w:i w:val="0"/>
          <w:iCs/>
          <w:sz w:val="20"/>
        </w:rPr>
        <w:t xml:space="preserve"> Relaciones </w:t>
      </w:r>
      <w:r w:rsidR="00517389">
        <w:rPr>
          <w:rFonts w:ascii="Bookman Old Style" w:hAnsi="Bookman Old Style" w:cs="Arial"/>
          <w:i w:val="0"/>
          <w:iCs/>
          <w:sz w:val="20"/>
        </w:rPr>
        <w:t>Internacionales</w:t>
      </w:r>
      <w:r w:rsidR="00B33EFF" w:rsidRPr="00B33EFF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564696">
        <w:rPr>
          <w:rFonts w:ascii="Bookman Old Style" w:hAnsi="Bookman Old Style" w:cs="Arial"/>
          <w:i w:val="0"/>
          <w:iCs/>
          <w:sz w:val="20"/>
        </w:rPr>
        <w:t xml:space="preserve">Ciencias Jurídicas o </w:t>
      </w:r>
      <w:r w:rsidR="00B33EFF" w:rsidRPr="00B33EFF">
        <w:rPr>
          <w:rFonts w:ascii="Bookman Old Style" w:hAnsi="Bookman Old Style" w:cs="Arial"/>
          <w:i w:val="0"/>
          <w:iCs/>
          <w:sz w:val="20"/>
        </w:rPr>
        <w:t>Ciencias Políticas</w:t>
      </w:r>
      <w:r w:rsidR="00564696">
        <w:rPr>
          <w:rFonts w:ascii="Bookman Old Style" w:hAnsi="Bookman Old Style" w:cs="Arial"/>
          <w:i w:val="0"/>
          <w:iCs/>
          <w:sz w:val="20"/>
        </w:rPr>
        <w:t>.</w:t>
      </w:r>
    </w:p>
    <w:p w:rsidR="00EF4306" w:rsidRDefault="00EF430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76203" w:rsidRDefault="00A76203" w:rsidP="00635C7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A76203" w:rsidRDefault="00A76203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76203" w:rsidRPr="00DC0DF0" w:rsidRDefault="00A76203" w:rsidP="00DC0DF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DC0DF0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765530">
        <w:rPr>
          <w:rFonts w:ascii="Bookman Old Style" w:hAnsi="Bookman Old Style" w:cs="Arial"/>
          <w:i w:val="0"/>
          <w:iCs/>
          <w:spacing w:val="-3"/>
          <w:sz w:val="20"/>
        </w:rPr>
        <w:t>Conocimiento del idioma</w:t>
      </w:r>
      <w:r w:rsidRPr="00CB6C5C">
        <w:rPr>
          <w:rFonts w:ascii="Bookman Old Style" w:hAnsi="Bookman Old Style"/>
          <w:bCs/>
          <w:i w:val="0"/>
          <w:sz w:val="20"/>
        </w:rPr>
        <w:t xml:space="preserve"> inglés</w:t>
      </w:r>
      <w:r w:rsidR="00DC0DF0">
        <w:rPr>
          <w:rFonts w:ascii="Bookman Old Style" w:hAnsi="Bookman Old Style"/>
          <w:bCs/>
          <w:i w:val="0"/>
          <w:sz w:val="20"/>
        </w:rPr>
        <w:t>.</w:t>
      </w:r>
    </w:p>
    <w:p w:rsidR="00A76203" w:rsidRDefault="00A76203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811D1" w:rsidRDefault="00A76203" w:rsidP="00123C0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Deseable:</w:t>
      </w:r>
      <w:r w:rsidR="00DC0DF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811D1" w:rsidRPr="00F811D1" w:rsidRDefault="00F811D1" w:rsidP="00F811D1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F811D1">
        <w:rPr>
          <w:rFonts w:ascii="Bookman Old Style" w:hAnsi="Bookman Old Style" w:cs="Arial"/>
          <w:i w:val="0"/>
          <w:iCs/>
          <w:spacing w:val="-3"/>
          <w:sz w:val="20"/>
        </w:rPr>
        <w:t>Participación en Proyectos de Cooperación Internacional.</w:t>
      </w:r>
    </w:p>
    <w:p w:rsidR="00F811D1" w:rsidRPr="00F811D1" w:rsidRDefault="00F811D1" w:rsidP="00F811D1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Poseer especialización </w:t>
      </w:r>
      <w:r w:rsidR="005C218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édica o Maestría con enfoque </w:t>
      </w:r>
      <w:r w:rsidR="005C218D">
        <w:rPr>
          <w:rFonts w:ascii="Bookman Old Style" w:hAnsi="Bookman Old Style" w:cs="Arial"/>
          <w:i w:val="0"/>
          <w:iCs/>
          <w:spacing w:val="-3"/>
          <w:sz w:val="20"/>
        </w:rPr>
        <w:t>administrativo o de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5C218D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>alud.</w:t>
      </w:r>
    </w:p>
    <w:p w:rsidR="00D65D8A" w:rsidRPr="00F811D1" w:rsidRDefault="00D65D8A" w:rsidP="00F811D1">
      <w:pPr>
        <w:pStyle w:val="Prrafodelista"/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76203" w:rsidRPr="00A44862" w:rsidRDefault="00A76203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DC0DF0">
        <w:rPr>
          <w:rFonts w:ascii="Bookman Old Style" w:hAnsi="Bookman Old Style" w:cs="Arial"/>
          <w:i w:val="0"/>
          <w:iCs/>
          <w:sz w:val="20"/>
        </w:rPr>
        <w:t>.</w:t>
      </w:r>
    </w:p>
    <w:p w:rsidR="00A76203" w:rsidRPr="00A44862" w:rsidRDefault="00A76203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76203" w:rsidRDefault="00A76203" w:rsidP="0076553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Dos años, en </w:t>
      </w:r>
      <w:r w:rsidRPr="00E215CF">
        <w:rPr>
          <w:rFonts w:ascii="Bookman Old Style" w:hAnsi="Bookman Old Style" w:cs="Arial"/>
          <w:i w:val="0"/>
          <w:iCs/>
          <w:sz w:val="20"/>
        </w:rPr>
        <w:t>el ejercicio de su profesión</w:t>
      </w:r>
      <w:r w:rsidR="00FB26F1">
        <w:rPr>
          <w:rFonts w:ascii="Bookman Old Style" w:hAnsi="Bookman Old Style" w:cs="Arial"/>
          <w:i w:val="0"/>
          <w:iCs/>
          <w:sz w:val="20"/>
        </w:rPr>
        <w:t>,</w:t>
      </w:r>
      <w:r w:rsidRPr="00E215CF">
        <w:rPr>
          <w:rFonts w:ascii="Bookman Old Style" w:hAnsi="Bookman Old Style" w:cs="Arial"/>
          <w:i w:val="0"/>
          <w:iCs/>
          <w:sz w:val="20"/>
        </w:rPr>
        <w:t xml:space="preserve"> en puestos </w:t>
      </w:r>
      <w:r w:rsidR="002913E1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>
        <w:rPr>
          <w:rFonts w:ascii="Bookman Old Style" w:hAnsi="Bookman Old Style" w:cs="Arial"/>
          <w:i w:val="0"/>
          <w:iCs/>
          <w:sz w:val="20"/>
        </w:rPr>
        <w:t xml:space="preserve">técnicos o </w:t>
      </w:r>
      <w:r w:rsidRPr="00E215CF">
        <w:rPr>
          <w:rFonts w:ascii="Bookman Old Style" w:hAnsi="Bookman Old Style" w:cs="Arial"/>
          <w:i w:val="0"/>
          <w:iCs/>
          <w:sz w:val="20"/>
        </w:rPr>
        <w:t>de jefatura, preferentemente en organismos de cooperación nacional e internacional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A76203" w:rsidRPr="000F7761" w:rsidRDefault="00A76203" w:rsidP="008260AF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76203" w:rsidRDefault="00A76203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76203" w:rsidRPr="00C9522D" w:rsidRDefault="00A76203" w:rsidP="00635C75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9522D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2971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6203" w:rsidRPr="00C9522D" w:rsidRDefault="00A76203" w:rsidP="00635C75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9522D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2971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6203" w:rsidRPr="00C9522D" w:rsidRDefault="00A76203" w:rsidP="00635C75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9522D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2971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6203" w:rsidRPr="00C9522D" w:rsidRDefault="00A76203" w:rsidP="00635C75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9522D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2971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6203" w:rsidRPr="00C9522D" w:rsidRDefault="00A76203" w:rsidP="00635C75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9522D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2971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6203" w:rsidRPr="00C9522D" w:rsidRDefault="00A76203" w:rsidP="00635C75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9522D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2971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6203" w:rsidRPr="00C9522D" w:rsidRDefault="00A76203" w:rsidP="00635C75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9522D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2971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6203" w:rsidRPr="00C9522D" w:rsidRDefault="00A76203" w:rsidP="00635C75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9522D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2971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6203" w:rsidRPr="00C9522D" w:rsidRDefault="00A76203" w:rsidP="00635C75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9522D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2971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6203" w:rsidRPr="00C9522D" w:rsidRDefault="00A76203" w:rsidP="00635C75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9522D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2971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6203" w:rsidRPr="00C9522D" w:rsidRDefault="00A76203" w:rsidP="00635C75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9522D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2971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6203" w:rsidRDefault="00A7620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76203" w:rsidRPr="009C5839" w:rsidRDefault="00A76203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A76203" w:rsidRPr="00635C75" w:rsidRDefault="00A76203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A76203" w:rsidRPr="00B620CE" w:rsidRDefault="00A76203" w:rsidP="0051738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517389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A76203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EA6" w:rsidRDefault="00EB7EA6">
      <w:pPr>
        <w:spacing w:line="20" w:lineRule="exact"/>
      </w:pPr>
    </w:p>
  </w:endnote>
  <w:endnote w:type="continuationSeparator" w:id="0">
    <w:p w:rsidR="00EB7EA6" w:rsidRDefault="00EB7EA6"/>
  </w:endnote>
  <w:endnote w:type="continuationNotice" w:id="1">
    <w:p w:rsidR="00EB7EA6" w:rsidRDefault="00EB7E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EA6" w:rsidRDefault="00EB7EA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B7EA6" w:rsidRDefault="00EB7EA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EA6" w:rsidRPr="005233DE" w:rsidRDefault="00EB7EA6" w:rsidP="005233DE">
    <w:pPr>
      <w:pStyle w:val="Piedepgina"/>
      <w:framePr w:w="274" w:h="238" w:hRule="exact" w:wrap="around" w:vAnchor="text" w:hAnchor="page" w:x="10792" w:y="74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5233D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5233DE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5233D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9C2483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4</w:t>
    </w:r>
    <w:r w:rsidRPr="005233D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B7EA6" w:rsidRPr="00B425FF" w:rsidTr="005233DE">
      <w:tc>
        <w:tcPr>
          <w:tcW w:w="10190" w:type="dxa"/>
          <w:tcBorders>
            <w:top w:val="single" w:sz="18" w:space="0" w:color="808080"/>
          </w:tcBorders>
        </w:tcPr>
        <w:p w:rsidR="00EB7EA6" w:rsidRPr="005233DE" w:rsidRDefault="00EB7EA6" w:rsidP="00350A0A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22"/>
              <w:lang w:val="es-SV" w:eastAsia="en-US"/>
            </w:rPr>
          </w:pPr>
        </w:p>
      </w:tc>
    </w:tr>
  </w:tbl>
  <w:p w:rsidR="00EB7EA6" w:rsidRDefault="00EB7EA6" w:rsidP="005233DE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>
      <w:rPr>
        <w:rFonts w:ascii="Bookman Old Style" w:hAnsi="Bookman Old Style" w:cs="Arial"/>
        <w:bCs/>
        <w:i w:val="0"/>
        <w:iCs/>
        <w:sz w:val="16"/>
        <w:lang w:val="es-SV"/>
      </w:rPr>
      <w:t>Vigencia: Enero 2014</w:t>
    </w:r>
  </w:p>
  <w:p w:rsidR="00EB7EA6" w:rsidRPr="00B425FF" w:rsidRDefault="00EB7EA6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B7EA6">
      <w:tc>
        <w:tcPr>
          <w:tcW w:w="5950" w:type="dxa"/>
        </w:tcPr>
        <w:p w:rsidR="00EB7EA6" w:rsidRDefault="00EB7EA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B7EA6" w:rsidRDefault="00EB7EA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B7EA6" w:rsidRDefault="00EB7EA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B7EA6" w:rsidRDefault="00EB7EA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B7EA6" w:rsidRDefault="00EB7EA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B7EA6" w:rsidRDefault="00EB7EA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B7EA6" w:rsidRDefault="00EB7EA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EA6" w:rsidRDefault="00EB7EA6">
      <w:r>
        <w:separator/>
      </w:r>
    </w:p>
  </w:footnote>
  <w:footnote w:type="continuationSeparator" w:id="0">
    <w:p w:rsidR="00EB7EA6" w:rsidRDefault="00EB7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EA6" w:rsidRDefault="00EB7EA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B7EA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B7EA6" w:rsidRDefault="00EB7EA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B7EA6" w:rsidRPr="00B47612" w:rsidRDefault="009C248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EB7EA6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B7EA6" w:rsidRPr="00B47612" w:rsidRDefault="00EB7EA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B7EA6" w:rsidRPr="00B47612" w:rsidRDefault="00EB7EA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B7EA6" w:rsidRDefault="00EB7EA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B7EA6" w:rsidRPr="00B47612" w:rsidRDefault="00EB7EA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B7EA6" w:rsidRPr="00B47612" w:rsidRDefault="00EB7EA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B7EA6" w:rsidRDefault="00EB7EA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EA6" w:rsidRDefault="009C248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EB7EA6">
      <w:rPr>
        <w:rFonts w:ascii="Arial" w:hAnsi="Arial" w:cs="Arial"/>
        <w:i w:val="0"/>
        <w:iCs/>
        <w:sz w:val="16"/>
      </w:rPr>
      <w:tab/>
    </w:r>
    <w:r w:rsidR="00EB7EA6">
      <w:rPr>
        <w:rFonts w:ascii="Arial" w:hAnsi="Arial" w:cs="Arial"/>
        <w:i w:val="0"/>
        <w:iCs/>
        <w:sz w:val="16"/>
      </w:rPr>
      <w:tab/>
    </w:r>
  </w:p>
  <w:p w:rsidR="00EB7EA6" w:rsidRDefault="009C248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EB7EA6" w:rsidRDefault="00EB7EA6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EB7EA6">
      <w:rPr>
        <w:rFonts w:ascii="Arial" w:hAnsi="Arial" w:cs="Arial"/>
        <w:i w:val="0"/>
        <w:iCs/>
        <w:sz w:val="16"/>
      </w:rPr>
      <w:tab/>
    </w:r>
    <w:r w:rsidR="00EB7EA6">
      <w:rPr>
        <w:rFonts w:ascii="Arial" w:hAnsi="Arial" w:cs="Arial"/>
        <w:i w:val="0"/>
        <w:iCs/>
        <w:sz w:val="16"/>
      </w:rPr>
      <w:tab/>
      <w:t>Descripción del Puesto de Trabajo</w:t>
    </w:r>
  </w:p>
  <w:p w:rsidR="00EB7EA6" w:rsidRDefault="00EB7EA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B7EA6" w:rsidRDefault="00EB7EA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B7EA6" w:rsidRDefault="009C248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EB7EA6" w:rsidRDefault="00EB7EA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FFA2AA9"/>
    <w:multiLevelType w:val="hybridMultilevel"/>
    <w:tmpl w:val="ADCCE2BA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 w:tplc="440A0019">
      <w:start w:val="1"/>
      <w:numFmt w:val="lowerLetter"/>
      <w:lvlText w:val="%2."/>
      <w:lvlJc w:val="left"/>
      <w:pPr>
        <w:ind w:left="1080" w:hanging="360"/>
      </w:pPr>
    </w:lvl>
    <w:lvl w:ilvl="2" w:tplc="440A001B">
      <w:start w:val="1"/>
      <w:numFmt w:val="lowerRoman"/>
      <w:lvlText w:val="%3."/>
      <w:lvlJc w:val="right"/>
      <w:pPr>
        <w:ind w:left="1800" w:hanging="180"/>
      </w:pPr>
    </w:lvl>
    <w:lvl w:ilvl="3" w:tplc="440A000F">
      <w:start w:val="1"/>
      <w:numFmt w:val="decimal"/>
      <w:lvlText w:val="%4."/>
      <w:lvlJc w:val="left"/>
      <w:pPr>
        <w:ind w:left="2520" w:hanging="360"/>
      </w:pPr>
    </w:lvl>
    <w:lvl w:ilvl="4" w:tplc="440A0019">
      <w:start w:val="1"/>
      <w:numFmt w:val="lowerLetter"/>
      <w:lvlText w:val="%5."/>
      <w:lvlJc w:val="left"/>
      <w:pPr>
        <w:ind w:left="3240" w:hanging="360"/>
      </w:pPr>
    </w:lvl>
    <w:lvl w:ilvl="5" w:tplc="440A001B">
      <w:start w:val="1"/>
      <w:numFmt w:val="lowerRoman"/>
      <w:lvlText w:val="%6."/>
      <w:lvlJc w:val="right"/>
      <w:pPr>
        <w:ind w:left="3960" w:hanging="180"/>
      </w:pPr>
    </w:lvl>
    <w:lvl w:ilvl="6" w:tplc="440A000F">
      <w:start w:val="1"/>
      <w:numFmt w:val="decimal"/>
      <w:lvlText w:val="%7."/>
      <w:lvlJc w:val="left"/>
      <w:pPr>
        <w:ind w:left="4680" w:hanging="360"/>
      </w:pPr>
    </w:lvl>
    <w:lvl w:ilvl="7" w:tplc="440A0019">
      <w:start w:val="1"/>
      <w:numFmt w:val="lowerLetter"/>
      <w:lvlText w:val="%8."/>
      <w:lvlJc w:val="left"/>
      <w:pPr>
        <w:ind w:left="5400" w:hanging="360"/>
      </w:pPr>
    </w:lvl>
    <w:lvl w:ilvl="8" w:tplc="440A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831533D"/>
    <w:multiLevelType w:val="hybridMultilevel"/>
    <w:tmpl w:val="0FBC117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0408D0"/>
    <w:multiLevelType w:val="hybridMultilevel"/>
    <w:tmpl w:val="9912D5CC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943263"/>
    <w:multiLevelType w:val="hybridMultilevel"/>
    <w:tmpl w:val="DC0C434A"/>
    <w:lvl w:ilvl="0" w:tplc="E440F2B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7"/>
  </w:num>
  <w:num w:numId="3">
    <w:abstractNumId w:val="25"/>
  </w:num>
  <w:num w:numId="4">
    <w:abstractNumId w:val="22"/>
  </w:num>
  <w:num w:numId="5">
    <w:abstractNumId w:val="15"/>
  </w:num>
  <w:num w:numId="6">
    <w:abstractNumId w:val="31"/>
  </w:num>
  <w:num w:numId="7">
    <w:abstractNumId w:val="26"/>
  </w:num>
  <w:num w:numId="8">
    <w:abstractNumId w:val="28"/>
  </w:num>
  <w:num w:numId="9">
    <w:abstractNumId w:val="0"/>
  </w:num>
  <w:num w:numId="10">
    <w:abstractNumId w:val="10"/>
  </w:num>
  <w:num w:numId="11">
    <w:abstractNumId w:val="14"/>
  </w:num>
  <w:num w:numId="12">
    <w:abstractNumId w:val="14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7"/>
  </w:num>
  <w:num w:numId="21">
    <w:abstractNumId w:val="13"/>
  </w:num>
  <w:num w:numId="22">
    <w:abstractNumId w:val="32"/>
  </w:num>
  <w:num w:numId="23">
    <w:abstractNumId w:val="32"/>
  </w:num>
  <w:num w:numId="24">
    <w:abstractNumId w:val="1"/>
  </w:num>
  <w:num w:numId="25">
    <w:abstractNumId w:val="3"/>
  </w:num>
  <w:num w:numId="26">
    <w:abstractNumId w:val="21"/>
  </w:num>
  <w:num w:numId="27">
    <w:abstractNumId w:val="5"/>
  </w:num>
  <w:num w:numId="28">
    <w:abstractNumId w:val="16"/>
  </w:num>
  <w:num w:numId="29">
    <w:abstractNumId w:val="16"/>
  </w:num>
  <w:num w:numId="30">
    <w:abstractNumId w:val="9"/>
  </w:num>
  <w:num w:numId="31">
    <w:abstractNumId w:val="16"/>
  </w:num>
  <w:num w:numId="32">
    <w:abstractNumId w:val="4"/>
  </w:num>
  <w:num w:numId="33">
    <w:abstractNumId w:val="6"/>
  </w:num>
  <w:num w:numId="34">
    <w:abstractNumId w:val="29"/>
  </w:num>
  <w:num w:numId="35">
    <w:abstractNumId w:val="24"/>
  </w:num>
  <w:num w:numId="36">
    <w:abstractNumId w:val="6"/>
  </w:num>
  <w:num w:numId="37">
    <w:abstractNumId w:val="35"/>
  </w:num>
  <w:num w:numId="38">
    <w:abstractNumId w:val="30"/>
  </w:num>
  <w:num w:numId="39">
    <w:abstractNumId w:val="37"/>
  </w:num>
  <w:num w:numId="40">
    <w:abstractNumId w:val="36"/>
  </w:num>
  <w:num w:numId="41">
    <w:abstractNumId w:val="23"/>
  </w:num>
  <w:num w:numId="42">
    <w:abstractNumId w:val="2"/>
  </w:num>
  <w:num w:numId="43">
    <w:abstractNumId w:val="20"/>
  </w:num>
  <w:num w:numId="4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</w:num>
  <w:num w:numId="46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3366B"/>
    <w:rsid w:val="00036757"/>
    <w:rsid w:val="00041C83"/>
    <w:rsid w:val="00043087"/>
    <w:rsid w:val="00043F16"/>
    <w:rsid w:val="000503CF"/>
    <w:rsid w:val="00051B76"/>
    <w:rsid w:val="00054A61"/>
    <w:rsid w:val="00057EC2"/>
    <w:rsid w:val="000675C9"/>
    <w:rsid w:val="00075D3D"/>
    <w:rsid w:val="0007694C"/>
    <w:rsid w:val="0007793C"/>
    <w:rsid w:val="00082D44"/>
    <w:rsid w:val="000833C5"/>
    <w:rsid w:val="00085FA2"/>
    <w:rsid w:val="00094B6E"/>
    <w:rsid w:val="000A0046"/>
    <w:rsid w:val="000A004B"/>
    <w:rsid w:val="000A5A5F"/>
    <w:rsid w:val="000A6668"/>
    <w:rsid w:val="000A763C"/>
    <w:rsid w:val="000A7DD8"/>
    <w:rsid w:val="000B3B34"/>
    <w:rsid w:val="000B42EA"/>
    <w:rsid w:val="000C4F01"/>
    <w:rsid w:val="000D2D5F"/>
    <w:rsid w:val="000D40E3"/>
    <w:rsid w:val="000D795B"/>
    <w:rsid w:val="000E31F4"/>
    <w:rsid w:val="000F7761"/>
    <w:rsid w:val="001027F5"/>
    <w:rsid w:val="00111DD3"/>
    <w:rsid w:val="0011259D"/>
    <w:rsid w:val="00123547"/>
    <w:rsid w:val="00123684"/>
    <w:rsid w:val="00123C0D"/>
    <w:rsid w:val="00123CDD"/>
    <w:rsid w:val="0013237C"/>
    <w:rsid w:val="00132D2A"/>
    <w:rsid w:val="00135449"/>
    <w:rsid w:val="001360A7"/>
    <w:rsid w:val="00140CE7"/>
    <w:rsid w:val="00140E0A"/>
    <w:rsid w:val="00142B3D"/>
    <w:rsid w:val="001470B6"/>
    <w:rsid w:val="001515E5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3C36"/>
    <w:rsid w:val="001D6481"/>
    <w:rsid w:val="001D6B20"/>
    <w:rsid w:val="001D75D4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905B9"/>
    <w:rsid w:val="002913E1"/>
    <w:rsid w:val="002971CE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0A0A"/>
    <w:rsid w:val="00354147"/>
    <w:rsid w:val="00380A8F"/>
    <w:rsid w:val="00380F69"/>
    <w:rsid w:val="00381911"/>
    <w:rsid w:val="00383442"/>
    <w:rsid w:val="003857D5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2277"/>
    <w:rsid w:val="003D39D5"/>
    <w:rsid w:val="003D5257"/>
    <w:rsid w:val="003D5D3F"/>
    <w:rsid w:val="003D6DE4"/>
    <w:rsid w:val="003F28D7"/>
    <w:rsid w:val="003F6F9E"/>
    <w:rsid w:val="00401676"/>
    <w:rsid w:val="004018C8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24BA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3F5C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17389"/>
    <w:rsid w:val="005208A9"/>
    <w:rsid w:val="00521283"/>
    <w:rsid w:val="005233DE"/>
    <w:rsid w:val="00532060"/>
    <w:rsid w:val="00540076"/>
    <w:rsid w:val="00540ED7"/>
    <w:rsid w:val="00546EA0"/>
    <w:rsid w:val="00552E4D"/>
    <w:rsid w:val="005611D8"/>
    <w:rsid w:val="00564696"/>
    <w:rsid w:val="00571E28"/>
    <w:rsid w:val="00580D6D"/>
    <w:rsid w:val="005820E4"/>
    <w:rsid w:val="00583D3A"/>
    <w:rsid w:val="00585828"/>
    <w:rsid w:val="005A2A2F"/>
    <w:rsid w:val="005B0CFF"/>
    <w:rsid w:val="005B0F3B"/>
    <w:rsid w:val="005B199F"/>
    <w:rsid w:val="005B19CA"/>
    <w:rsid w:val="005B1AE9"/>
    <w:rsid w:val="005B37E1"/>
    <w:rsid w:val="005B7300"/>
    <w:rsid w:val="005B7AC3"/>
    <w:rsid w:val="005C218D"/>
    <w:rsid w:val="005C55DC"/>
    <w:rsid w:val="005E0820"/>
    <w:rsid w:val="005E1681"/>
    <w:rsid w:val="005F51C6"/>
    <w:rsid w:val="005F5C60"/>
    <w:rsid w:val="00604080"/>
    <w:rsid w:val="00607F83"/>
    <w:rsid w:val="00624231"/>
    <w:rsid w:val="00635C75"/>
    <w:rsid w:val="0064094F"/>
    <w:rsid w:val="00650E6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21DA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3A8"/>
    <w:rsid w:val="00746887"/>
    <w:rsid w:val="007503C3"/>
    <w:rsid w:val="00755DCC"/>
    <w:rsid w:val="00765530"/>
    <w:rsid w:val="00787DA3"/>
    <w:rsid w:val="00797BFB"/>
    <w:rsid w:val="007A319D"/>
    <w:rsid w:val="007A3B14"/>
    <w:rsid w:val="007B61D6"/>
    <w:rsid w:val="007C5FBC"/>
    <w:rsid w:val="007C65AA"/>
    <w:rsid w:val="007D353B"/>
    <w:rsid w:val="007D3B1F"/>
    <w:rsid w:val="007E074C"/>
    <w:rsid w:val="007E3BCD"/>
    <w:rsid w:val="007E3F70"/>
    <w:rsid w:val="007F543A"/>
    <w:rsid w:val="007F6E4F"/>
    <w:rsid w:val="0080297A"/>
    <w:rsid w:val="00803843"/>
    <w:rsid w:val="0081173D"/>
    <w:rsid w:val="0081257B"/>
    <w:rsid w:val="00822B12"/>
    <w:rsid w:val="00823A87"/>
    <w:rsid w:val="008260AF"/>
    <w:rsid w:val="00826683"/>
    <w:rsid w:val="00830195"/>
    <w:rsid w:val="00844E87"/>
    <w:rsid w:val="008626DE"/>
    <w:rsid w:val="008677EF"/>
    <w:rsid w:val="008722B4"/>
    <w:rsid w:val="008754DE"/>
    <w:rsid w:val="00885E04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2404"/>
    <w:rsid w:val="009C2483"/>
    <w:rsid w:val="009C5839"/>
    <w:rsid w:val="009C70F7"/>
    <w:rsid w:val="009D37E0"/>
    <w:rsid w:val="009E1C09"/>
    <w:rsid w:val="009E3DED"/>
    <w:rsid w:val="00A12221"/>
    <w:rsid w:val="00A15189"/>
    <w:rsid w:val="00A162B0"/>
    <w:rsid w:val="00A166BC"/>
    <w:rsid w:val="00A17200"/>
    <w:rsid w:val="00A2283C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76203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03184"/>
    <w:rsid w:val="00B14060"/>
    <w:rsid w:val="00B14074"/>
    <w:rsid w:val="00B147EC"/>
    <w:rsid w:val="00B14A12"/>
    <w:rsid w:val="00B2595E"/>
    <w:rsid w:val="00B33757"/>
    <w:rsid w:val="00B33EE8"/>
    <w:rsid w:val="00B33EFF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69D"/>
    <w:rsid w:val="00BE3125"/>
    <w:rsid w:val="00BE75C8"/>
    <w:rsid w:val="00C01198"/>
    <w:rsid w:val="00C023FB"/>
    <w:rsid w:val="00C02E03"/>
    <w:rsid w:val="00C3029F"/>
    <w:rsid w:val="00C31779"/>
    <w:rsid w:val="00C404F4"/>
    <w:rsid w:val="00C77C39"/>
    <w:rsid w:val="00C827BE"/>
    <w:rsid w:val="00C9522D"/>
    <w:rsid w:val="00CA1B18"/>
    <w:rsid w:val="00CA30E9"/>
    <w:rsid w:val="00CA54B4"/>
    <w:rsid w:val="00CB1B8B"/>
    <w:rsid w:val="00CB3198"/>
    <w:rsid w:val="00CB381F"/>
    <w:rsid w:val="00CB6C5C"/>
    <w:rsid w:val="00CC01C5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2C24"/>
    <w:rsid w:val="00D62893"/>
    <w:rsid w:val="00D65D8A"/>
    <w:rsid w:val="00D6681B"/>
    <w:rsid w:val="00D703C2"/>
    <w:rsid w:val="00D721BC"/>
    <w:rsid w:val="00D76AC0"/>
    <w:rsid w:val="00D84381"/>
    <w:rsid w:val="00D861D6"/>
    <w:rsid w:val="00D94F3B"/>
    <w:rsid w:val="00DB731C"/>
    <w:rsid w:val="00DC0DF0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28B"/>
    <w:rsid w:val="00E03E46"/>
    <w:rsid w:val="00E072EE"/>
    <w:rsid w:val="00E0735A"/>
    <w:rsid w:val="00E200AA"/>
    <w:rsid w:val="00E215CF"/>
    <w:rsid w:val="00E21CFE"/>
    <w:rsid w:val="00E22580"/>
    <w:rsid w:val="00E236A8"/>
    <w:rsid w:val="00E403A2"/>
    <w:rsid w:val="00E47CFC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7EA6"/>
    <w:rsid w:val="00EC6133"/>
    <w:rsid w:val="00EC757D"/>
    <w:rsid w:val="00ED054E"/>
    <w:rsid w:val="00EF4306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8060E"/>
    <w:rsid w:val="00F811D1"/>
    <w:rsid w:val="00F8424F"/>
    <w:rsid w:val="00F85267"/>
    <w:rsid w:val="00FA66EF"/>
    <w:rsid w:val="00FA7101"/>
    <w:rsid w:val="00FB243F"/>
    <w:rsid w:val="00FB26F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5B37E1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8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4</Pages>
  <Words>1268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50</cp:revision>
  <cp:lastPrinted>2013-11-08T17:25:00Z</cp:lastPrinted>
  <dcterms:created xsi:type="dcterms:W3CDTF">2013-03-08T21:11:00Z</dcterms:created>
  <dcterms:modified xsi:type="dcterms:W3CDTF">2014-01-23T19:15:00Z</dcterms:modified>
</cp:coreProperties>
</file>